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Правила работы за компьютером младшим школьникам.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*Перед тем, как сесть за компьютер, не забудь проветрить комнату.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Располагайся удобно перед компьютером. Ноги должны быть согнуты под прямым углом. Пользуйся высоким вертящимся стулом с удобной спинкой.</w:t>
      </w:r>
      <w:r>
        <w:rPr>
          <w:color w:val="000000"/>
          <w:sz w:val="27"/>
          <w:szCs w:val="27"/>
        </w:rPr>
        <w:br/>
        <w:t>* Компьютер надо устанавливать так, чтобы на экран не падал прямой свет. 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*Располагайся за компьютером так, чтобы расстояние до дисплея было не менее 50 см.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Следи за осанкой: не сутулься, сильно не наклоняйся к экрану и клавиатуре.</w:t>
      </w:r>
      <w:r>
        <w:rPr>
          <w:color w:val="000000"/>
          <w:sz w:val="27"/>
          <w:szCs w:val="27"/>
        </w:rPr>
        <w:br/>
        <w:t>* Регулярно протирай экран специальным раствором.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*Шрифт на экране не должен быть слишком мелким, размытым или цветным, а фон – светлым.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*Мелкий шрифт вреден для глаз.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Дети младшего школьного возраста через каждые 10 – 15 мин. работы за компьютером должны делать перерыв на 10 минут для разминки и гимнастики для глаз.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Внимание, рекомендации!!!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*Если почувствовал усталость и боль в глазах, закончи работу и отдохни.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*В те дни, когда ты занимаешься с компьютером, не надо «отдыхать» у экрана телевизора, ведь это дополнительная нагрузка не только на орган зрения, но и на нервную систему!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*Гимнастика для глаз предполагает круговые движения глазных яблок, смещение взгляда в разных направлениях, перевод взгляда с близких объектов вдаль, легкий массаж век.</w:t>
      </w:r>
      <w:r>
        <w:rPr>
          <w:color w:val="000000"/>
          <w:sz w:val="27"/>
          <w:szCs w:val="27"/>
        </w:rPr>
        <w:br/>
        <w:t>*Разминка включает потягивания, вращение головой, наклоны туловища в разные стороны.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Первые признаки компьютерной зависимости.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Проверь, зависим ли ты!?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*Ешь, пьешь, делаешь уроки за компьютером.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*Приходишь домой со школы и сразу садишься за компьютер.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*Забыл поесть, не хочешь гулять.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*Прибываешь в </w:t>
      </w:r>
      <w:proofErr w:type="gramStart"/>
      <w:r>
        <w:rPr>
          <w:color w:val="000000"/>
          <w:sz w:val="27"/>
          <w:szCs w:val="27"/>
        </w:rPr>
        <w:t>плохом</w:t>
      </w:r>
      <w:proofErr w:type="gramEnd"/>
      <w:r>
        <w:rPr>
          <w:color w:val="000000"/>
          <w:sz w:val="27"/>
          <w:szCs w:val="27"/>
        </w:rPr>
        <w:t xml:space="preserve"> настроение, если сломался компьютер или пропал интернет.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*Конфликтуешь с родителями на запрет сидеть за компьютером.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color w:val="FF0000"/>
          <w:sz w:val="96"/>
          <w:szCs w:val="96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color w:val="FF0000"/>
          <w:sz w:val="96"/>
          <w:szCs w:val="96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color w:val="FF0000"/>
          <w:sz w:val="96"/>
          <w:szCs w:val="96"/>
        </w:rPr>
      </w:pP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FF0000"/>
          <w:sz w:val="96"/>
          <w:szCs w:val="96"/>
        </w:rPr>
        <w:t>Памятка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F497D"/>
          <w:sz w:val="56"/>
          <w:szCs w:val="56"/>
        </w:rPr>
        <w:t>Правила работы на компьютере</w:t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41B8D" w:rsidRDefault="00F41B8D" w:rsidP="00F41B8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28360" cy="6541770"/>
            <wp:effectExtent l="0" t="0" r="0" b="0"/>
            <wp:docPr id="1" name="Рисунок 1" descr="hello_html_m78f0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8f05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7E" w:rsidRDefault="00F41B8D"/>
    <w:sectPr w:rsidR="00EB687E" w:rsidSect="003559AE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8D"/>
    <w:rsid w:val="003559AE"/>
    <w:rsid w:val="0052653F"/>
    <w:rsid w:val="00682075"/>
    <w:rsid w:val="009F5E04"/>
    <w:rsid w:val="00A4417A"/>
    <w:rsid w:val="00F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2021-05-09T17:58:00Z</dcterms:created>
  <dcterms:modified xsi:type="dcterms:W3CDTF">2021-05-09T17:59:00Z</dcterms:modified>
</cp:coreProperties>
</file>